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9D2C68" w:rsidRDefault="004C6556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 гости к лесным великанам</w:t>
            </w:r>
          </w:p>
          <w:p w:rsidR="00D5220D" w:rsidRPr="00583328" w:rsidRDefault="00583328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D2C68" w:rsidTr="00D25332">
        <w:tc>
          <w:tcPr>
            <w:tcW w:w="1418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</w:pPr>
          </w:p>
        </w:tc>
        <w:tc>
          <w:tcPr>
            <w:tcW w:w="9355" w:type="dxa"/>
          </w:tcPr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из Ярославля. 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Путевая экскурсия.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Посещение </w:t>
            </w:r>
            <w:proofErr w:type="spellStart"/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Сумароковской</w:t>
            </w:r>
            <w:proofErr w:type="spellEnd"/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лосефермы</w:t>
            </w:r>
            <w:r w:rsidRPr="004C6556">
              <w:rPr>
                <w:sz w:val="22"/>
                <w:szCs w:val="22"/>
              </w:rPr>
              <w:t>, где Вы не только прослушаете интересную экскурсию, но и сами сможете покормить животных, сфотографироваться.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Обзорная экскурсия</w:t>
            </w:r>
            <w:r w:rsidRPr="004C6556">
              <w:rPr>
                <w:sz w:val="22"/>
                <w:szCs w:val="22"/>
              </w:rPr>
              <w:t> по Костроме с осмотром Богоявленского кафедрального  собора, центральной площади с уникальной планировкой улиц, комплекса торговых рядов. 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Посещение музея «Льна и бересты»</w:t>
            </w:r>
            <w:r w:rsidRPr="004C6556">
              <w:rPr>
                <w:sz w:val="22"/>
                <w:szCs w:val="22"/>
              </w:rPr>
              <w:t xml:space="preserve">. Есть в городе Костроме необычный музей. Здесь в единое, гармоничное целое соединены, казалось бы, несовместимые вещи — лён и береста. Сказочный теремок окружают зелёные лужайки, яркие цветники, ручеек, причудливо изогнутые мостики, колодец — всё радует взор посетителей.  Экскурсия по музею начинается с Зала льна, где, слушая завораживающую речь экскурсовода, посетители увидят своими глазами процесс превращения льняной соломы в крестьянские рубахи. Весело кружится веретено, и льняную ниточку тянут из кудели в умелые руки мастерицы. Далее туристы переходят в Зал бересты, где рассказ экскурсовода начинается с описания традиций изготовления старинных берестяных изделий — поршней, </w:t>
            </w:r>
            <w:proofErr w:type="spellStart"/>
            <w:r w:rsidRPr="004C6556">
              <w:rPr>
                <w:sz w:val="22"/>
                <w:szCs w:val="22"/>
              </w:rPr>
              <w:t>лопатошников</w:t>
            </w:r>
            <w:proofErr w:type="spellEnd"/>
            <w:r w:rsidRPr="004C6556">
              <w:rPr>
                <w:sz w:val="22"/>
                <w:szCs w:val="22"/>
              </w:rPr>
              <w:t xml:space="preserve">, </w:t>
            </w:r>
            <w:proofErr w:type="spellStart"/>
            <w:r w:rsidRPr="004C6556">
              <w:rPr>
                <w:sz w:val="22"/>
                <w:szCs w:val="22"/>
              </w:rPr>
              <w:t>пестерей</w:t>
            </w:r>
            <w:proofErr w:type="spellEnd"/>
            <w:r w:rsidRPr="004C6556">
              <w:rPr>
                <w:sz w:val="22"/>
                <w:szCs w:val="22"/>
              </w:rPr>
              <w:t>, лукошек, собранных в этнографических экспедициях по Костромской области.</w:t>
            </w:r>
          </w:p>
          <w:p w:rsidR="009D2C68" w:rsidRPr="004C6556" w:rsidRDefault="004C6556" w:rsidP="004C6556">
            <w:pPr>
              <w:textAlignment w:val="baseline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группы в Ярославль.</w:t>
            </w:r>
          </w:p>
        </w:tc>
      </w:tr>
    </w:tbl>
    <w:p w:rsidR="009D2C68" w:rsidRDefault="009D2C68"/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Стоимость тура на человека при группе: </w:t>
      </w:r>
    </w:p>
    <w:p w:rsidR="00BC38AA" w:rsidRPr="00BC38AA" w:rsidRDefault="00BC38AA" w:rsidP="00BC38AA">
      <w:pPr>
        <w:rPr>
          <w:b/>
          <w:i/>
          <w:sz w:val="24"/>
          <w:szCs w:val="24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560"/>
        <w:gridCol w:w="1560"/>
      </w:tblGrid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15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20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30 + 3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40 + 4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50 + 5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 xml:space="preserve">Школьник </w:t>
            </w:r>
          </w:p>
        </w:tc>
        <w:tc>
          <w:tcPr>
            <w:tcW w:w="1559" w:type="dxa"/>
          </w:tcPr>
          <w:p w:rsidR="00BC38AA" w:rsidRPr="00BC38AA" w:rsidRDefault="0002000D" w:rsidP="007D0F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2 250</w:t>
            </w:r>
          </w:p>
        </w:tc>
        <w:tc>
          <w:tcPr>
            <w:tcW w:w="1701" w:type="dxa"/>
          </w:tcPr>
          <w:p w:rsidR="00BC38AA" w:rsidRPr="00BC38AA" w:rsidRDefault="0006436A" w:rsidP="00020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</w:t>
            </w:r>
            <w:r w:rsidR="000200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C38AA" w:rsidRPr="00BC38AA" w:rsidRDefault="004C4DAE" w:rsidP="00020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</w:t>
            </w:r>
            <w:r w:rsidR="0002000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BC38AA" w:rsidRPr="00BC38AA" w:rsidRDefault="004C4DA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</w:t>
            </w:r>
          </w:p>
        </w:tc>
        <w:tc>
          <w:tcPr>
            <w:tcW w:w="1560" w:type="dxa"/>
          </w:tcPr>
          <w:p w:rsidR="00BC38AA" w:rsidRPr="00BC38AA" w:rsidRDefault="004C4DAE" w:rsidP="00473A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1 250</w:t>
            </w:r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Взрослый</w:t>
            </w:r>
            <w:r w:rsidRPr="00BC38AA">
              <w:rPr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BC38AA" w:rsidRPr="00BC38AA" w:rsidRDefault="0006436A" w:rsidP="00020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02000D">
              <w:rPr>
                <w:b/>
                <w:sz w:val="24"/>
                <w:szCs w:val="24"/>
              </w:rPr>
              <w:t>350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C38AA" w:rsidRPr="00BC38AA" w:rsidRDefault="0002000D" w:rsidP="005824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2 210</w:t>
            </w:r>
          </w:p>
        </w:tc>
        <w:tc>
          <w:tcPr>
            <w:tcW w:w="1559" w:type="dxa"/>
          </w:tcPr>
          <w:p w:rsidR="00BC38AA" w:rsidRPr="00BC38AA" w:rsidRDefault="004C4DAE" w:rsidP="000200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02000D">
              <w:rPr>
                <w:b/>
                <w:sz w:val="24"/>
                <w:szCs w:val="24"/>
              </w:rPr>
              <w:t>860</w:t>
            </w:r>
          </w:p>
        </w:tc>
        <w:tc>
          <w:tcPr>
            <w:tcW w:w="1560" w:type="dxa"/>
          </w:tcPr>
          <w:p w:rsidR="00BC38AA" w:rsidRPr="00BC38AA" w:rsidRDefault="004C4DA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1 650</w:t>
            </w:r>
          </w:p>
        </w:tc>
        <w:tc>
          <w:tcPr>
            <w:tcW w:w="1560" w:type="dxa"/>
          </w:tcPr>
          <w:p w:rsidR="00BC38AA" w:rsidRPr="00BC38AA" w:rsidRDefault="004C4DAE" w:rsidP="00A27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</w:t>
            </w:r>
          </w:p>
        </w:tc>
      </w:tr>
    </w:tbl>
    <w:p w:rsidR="00BC38AA" w:rsidRPr="00BC38AA" w:rsidRDefault="00BC38AA" w:rsidP="00BC38AA">
      <w:pPr>
        <w:rPr>
          <w:b/>
          <w:sz w:val="24"/>
          <w:szCs w:val="24"/>
        </w:rPr>
      </w:pPr>
    </w:p>
    <w:p w:rsidR="00B26AE1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В стоимость входит: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 xml:space="preserve">- проезд на комфортабельном автобусе.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услуги гида-экскурсовода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входные билеты и экскурсионная программа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страховка от несчастного случая.</w:t>
      </w:r>
    </w:p>
    <w:p w:rsidR="00BC38AA" w:rsidRDefault="00BC38AA" w:rsidP="00BC38AA">
      <w:pPr>
        <w:rPr>
          <w:b/>
          <w:sz w:val="24"/>
          <w:szCs w:val="24"/>
        </w:rPr>
      </w:pPr>
    </w:p>
    <w:p w:rsidR="00B26AE1" w:rsidRPr="00B26AE1" w:rsidRDefault="00B26AE1" w:rsidP="00BC3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 дополнительную плату (по желанию) – обед от </w:t>
      </w:r>
      <w:r w:rsidR="00664C1F">
        <w:rPr>
          <w:b/>
          <w:sz w:val="24"/>
          <w:szCs w:val="24"/>
          <w:u w:val="single"/>
        </w:rPr>
        <w:t>40</w:t>
      </w:r>
      <w:r>
        <w:rPr>
          <w:b/>
          <w:sz w:val="24"/>
          <w:szCs w:val="24"/>
          <w:u w:val="single"/>
        </w:rPr>
        <w:t>0 руб./чел.</w:t>
      </w:r>
    </w:p>
    <w:p w:rsidR="00BC38AA" w:rsidRDefault="00BC38AA"/>
    <w:sectPr w:rsidR="00B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2000D"/>
    <w:rsid w:val="00034468"/>
    <w:rsid w:val="00051124"/>
    <w:rsid w:val="0006436A"/>
    <w:rsid w:val="000C176B"/>
    <w:rsid w:val="000E60D3"/>
    <w:rsid w:val="001C18D3"/>
    <w:rsid w:val="00266922"/>
    <w:rsid w:val="002B465C"/>
    <w:rsid w:val="00473A51"/>
    <w:rsid w:val="004C4DAE"/>
    <w:rsid w:val="004C6556"/>
    <w:rsid w:val="004E0546"/>
    <w:rsid w:val="005158E9"/>
    <w:rsid w:val="00582468"/>
    <w:rsid w:val="00583328"/>
    <w:rsid w:val="006122F6"/>
    <w:rsid w:val="00664C1F"/>
    <w:rsid w:val="006C08F5"/>
    <w:rsid w:val="0079383E"/>
    <w:rsid w:val="007D07DE"/>
    <w:rsid w:val="007D0FED"/>
    <w:rsid w:val="008223F1"/>
    <w:rsid w:val="00982F68"/>
    <w:rsid w:val="009D2C68"/>
    <w:rsid w:val="00A23419"/>
    <w:rsid w:val="00A27B35"/>
    <w:rsid w:val="00AF6ECA"/>
    <w:rsid w:val="00B26AE1"/>
    <w:rsid w:val="00B36292"/>
    <w:rsid w:val="00BC38AA"/>
    <w:rsid w:val="00D25332"/>
    <w:rsid w:val="00D5220D"/>
    <w:rsid w:val="00D6163D"/>
    <w:rsid w:val="00EE4746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2022-08-30T07:50:00Z</dcterms:created>
  <dcterms:modified xsi:type="dcterms:W3CDTF">2023-04-24T13:26:00Z</dcterms:modified>
</cp:coreProperties>
</file>